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B948F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Environment</w:t>
      </w:r>
      <w:r w:rsidR="00B31ADC">
        <w:rPr>
          <w:rFonts w:asciiTheme="majorHAnsi" w:hAnsiTheme="majorHAnsi"/>
          <w:b/>
          <w:sz w:val="24"/>
          <w:lang w:val="en-IE"/>
        </w:rPr>
        <w:t xml:space="preserve">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DC29E0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GRAIGUECULLEN/PORTARLINGTON</w:t>
      </w:r>
      <w:r w:rsidR="00412ECB">
        <w:rPr>
          <w:rFonts w:asciiTheme="majorHAnsi" w:hAnsiTheme="majorHAnsi"/>
          <w:b/>
          <w:sz w:val="24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B948F7" w:rsidRPr="00B948F7">
        <w:rPr>
          <w:rFonts w:asciiTheme="majorHAnsi" w:hAnsiTheme="majorHAnsi"/>
          <w:b/>
          <w:u w:val="single"/>
          <w:lang w:val="en-IE"/>
        </w:rPr>
        <w:t>Environmental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="00B948F7" w:rsidRPr="00B948F7">
        <w:rPr>
          <w:rFonts w:asciiTheme="majorHAnsi" w:hAnsiTheme="majorHAnsi"/>
          <w:b/>
          <w:u w:val="single"/>
          <w:lang w:val="en-IE"/>
        </w:rPr>
        <w:t>GR</w:t>
      </w:r>
      <w:r w:rsidR="00DC29E0" w:rsidRPr="00DC29E0">
        <w:rPr>
          <w:rFonts w:asciiTheme="majorHAnsi" w:hAnsiTheme="majorHAnsi"/>
          <w:b/>
          <w:u w:val="single"/>
          <w:lang w:val="en-IE"/>
        </w:rPr>
        <w:t>AIGUECULLEN/PORTARLINGTON</w:t>
      </w:r>
      <w:r w:rsidRPr="00DE6146">
        <w:rPr>
          <w:rFonts w:asciiTheme="majorHAnsi" w:hAnsiTheme="majorHAnsi"/>
          <w:b/>
          <w:u w:val="single"/>
          <w:lang w:val="en-IE"/>
        </w:rPr>
        <w:t xml:space="preserve"> 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2D0A49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2D0A49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2D0A49" w:rsidP="00E36206">
      <w:pPr>
        <w:rPr>
          <w:rFonts w:asciiTheme="majorHAnsi" w:hAnsiTheme="majorHAnsi"/>
          <w:b/>
          <w:lang w:val="en-IE"/>
        </w:rPr>
      </w:pPr>
      <w:r w:rsidRPr="002D0A49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2D0A49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2D0A49" w:rsidP="00BE75F7">
      <w:pPr>
        <w:rPr>
          <w:rFonts w:asciiTheme="majorHAnsi" w:hAnsiTheme="majorHAnsi"/>
          <w:b/>
          <w:i/>
          <w:lang w:val="en-IE"/>
        </w:rPr>
      </w:pPr>
      <w:r w:rsidRPr="002D0A49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2D0A49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2D0A49" w:rsidP="00BE75F7">
      <w:pPr>
        <w:rPr>
          <w:rFonts w:asciiTheme="majorHAnsi" w:hAnsiTheme="majorHAnsi"/>
          <w:b/>
          <w:lang w:val="en-IE"/>
        </w:rPr>
      </w:pPr>
      <w:r w:rsidRPr="002D0A49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2D0A49" w:rsidP="00BE75F7">
      <w:pPr>
        <w:rPr>
          <w:rFonts w:asciiTheme="majorHAnsi" w:hAnsiTheme="majorHAnsi"/>
          <w:lang w:val="en-IE"/>
        </w:rPr>
      </w:pPr>
      <w:r w:rsidRPr="002D0A49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2D0A49" w:rsidP="00BE75F7">
      <w:pPr>
        <w:rPr>
          <w:rFonts w:asciiTheme="majorHAnsi" w:hAnsiTheme="majorHAnsi"/>
          <w:b/>
          <w:lang w:val="en-IE"/>
        </w:rPr>
      </w:pPr>
      <w:r w:rsidRPr="002D0A49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2D0A49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2D0A49" w:rsidP="00BE75F7">
      <w:pPr>
        <w:rPr>
          <w:rFonts w:asciiTheme="majorHAnsi" w:hAnsiTheme="majorHAnsi"/>
          <w:b/>
          <w:i/>
          <w:lang w:val="en-IE"/>
        </w:rPr>
      </w:pPr>
      <w:r w:rsidRPr="002D0A49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2D0A49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2D0A49" w:rsidP="00BE75F7">
      <w:pPr>
        <w:rPr>
          <w:rFonts w:asciiTheme="majorHAnsi" w:hAnsiTheme="majorHAnsi"/>
          <w:b/>
          <w:i/>
          <w:lang w:val="en-IE"/>
        </w:rPr>
      </w:pPr>
      <w:r w:rsidRPr="002D0A49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2D0A49" w:rsidP="004615A8">
      <w:pPr>
        <w:rPr>
          <w:rFonts w:asciiTheme="majorHAnsi" w:hAnsiTheme="majorHAnsi"/>
          <w:b/>
          <w:i/>
          <w:lang w:val="en-IE"/>
        </w:rPr>
      </w:pPr>
      <w:r w:rsidRPr="002D0A49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2D0A49" w:rsidP="00BE75F7">
      <w:pPr>
        <w:rPr>
          <w:rFonts w:asciiTheme="majorHAnsi" w:hAnsiTheme="majorHAnsi"/>
          <w:b/>
          <w:i/>
          <w:lang w:val="en-IE"/>
        </w:rPr>
      </w:pPr>
      <w:r w:rsidRPr="002D0A49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2D0A49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2D0A49" w:rsidP="00BE75F7">
      <w:pPr>
        <w:rPr>
          <w:rFonts w:asciiTheme="majorHAnsi" w:hAnsiTheme="majorHAnsi"/>
          <w:b/>
          <w:i/>
          <w:lang w:val="en-IE"/>
        </w:rPr>
      </w:pPr>
      <w:r w:rsidRPr="002D0A49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B948F7">
        <w:rPr>
          <w:rFonts w:asciiTheme="majorHAnsi" w:hAnsiTheme="majorHAnsi"/>
          <w:b/>
          <w:i/>
          <w:lang w:val="en-IE"/>
        </w:rPr>
        <w:t>Environmental</w:t>
      </w:r>
      <w:r w:rsidR="00681136">
        <w:rPr>
          <w:rFonts w:asciiTheme="majorHAnsi" w:hAnsiTheme="majorHAnsi"/>
          <w:b/>
          <w:i/>
          <w:lang w:val="en-IE"/>
        </w:rPr>
        <w:t xml:space="preserve"> R</w:t>
      </w:r>
      <w:r w:rsidR="000752DB" w:rsidRPr="001E38DD">
        <w:rPr>
          <w:rFonts w:asciiTheme="majorHAnsi" w:hAnsiTheme="majorHAnsi"/>
          <w:b/>
          <w:i/>
          <w:lang w:val="en-IE"/>
        </w:rPr>
        <w:t>epresentative i</w:t>
      </w:r>
      <w:r w:rsidRPr="001E38DD">
        <w:rPr>
          <w:rFonts w:asciiTheme="majorHAnsi" w:hAnsiTheme="majorHAnsi"/>
          <w:b/>
          <w:i/>
          <w:lang w:val="en-IE"/>
        </w:rPr>
        <w:t xml:space="preserve">n the </w:t>
      </w:r>
      <w:r w:rsidR="00DC29E0">
        <w:rPr>
          <w:rFonts w:asciiTheme="majorHAnsi" w:hAnsiTheme="majorHAnsi"/>
          <w:b/>
          <w:i/>
          <w:lang w:val="en-IE"/>
        </w:rPr>
        <w:t>GRAIGUECULLEN/PORTARLINGTON</w:t>
      </w:r>
      <w:r w:rsidRPr="001E38DD">
        <w:rPr>
          <w:rFonts w:asciiTheme="majorHAnsi" w:hAnsiTheme="majorHAnsi"/>
          <w:b/>
          <w:i/>
          <w:lang w:val="en-IE"/>
        </w:rPr>
        <w:t xml:space="preserve">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</w:t>
      </w:r>
      <w:r w:rsidR="00B31ADC">
        <w:rPr>
          <w:rFonts w:asciiTheme="majorHAnsi" w:hAnsiTheme="majorHAnsi"/>
          <w:b/>
          <w:i/>
          <w:u w:val="single"/>
          <w:lang w:val="en-IE"/>
        </w:rPr>
        <w:t xml:space="preserve"> and grouping pillar</w:t>
      </w:r>
      <w:r w:rsidR="00412ECB">
        <w:rPr>
          <w:rFonts w:asciiTheme="majorHAnsi" w:hAnsiTheme="majorHAnsi"/>
          <w:b/>
          <w:i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="00DC29E0">
        <w:rPr>
          <w:rFonts w:asciiTheme="majorHAnsi" w:hAnsiTheme="majorHAnsi"/>
          <w:lang w:val="en-IE"/>
        </w:rPr>
        <w:t>GRIAGUECULLEN/PORTARLINGTON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B31ADC">
        <w:rPr>
          <w:rFonts w:asciiTheme="majorHAnsi" w:hAnsiTheme="majorHAnsi"/>
          <w:b/>
          <w:u w:val="single"/>
        </w:rPr>
        <w:t xml:space="preserve"> and grouping pillar</w:t>
      </w:r>
      <w:r w:rsidR="001E38DD">
        <w:rPr>
          <w:rFonts w:asciiTheme="majorHAnsi" w:hAnsiTheme="majorHAnsi"/>
        </w:rPr>
        <w:t xml:space="preserve">, </w:t>
      </w:r>
      <w:r w:rsidR="00B31ADC">
        <w:rPr>
          <w:rFonts w:asciiTheme="majorHAnsi" w:hAnsiTheme="majorHAnsi"/>
        </w:rPr>
        <w:t>i.e.,</w:t>
      </w:r>
      <w:r w:rsidR="00B31ADC" w:rsidRPr="00F460A5">
        <w:rPr>
          <w:rFonts w:asciiTheme="majorHAnsi" w:hAnsiTheme="majorHAnsi"/>
        </w:rPr>
        <w:t xml:space="preserve"> to </w:t>
      </w:r>
      <w:r w:rsidR="00B31ADC">
        <w:rPr>
          <w:rFonts w:asciiTheme="majorHAnsi" w:hAnsiTheme="majorHAnsi"/>
        </w:rPr>
        <w:t xml:space="preserve">be </w:t>
      </w:r>
      <w:r w:rsidR="00B31ADC" w:rsidRPr="00F460A5">
        <w:rPr>
          <w:rFonts w:asciiTheme="majorHAnsi" w:hAnsiTheme="majorHAnsi"/>
        </w:rPr>
        <w:t>nominate</w:t>
      </w:r>
      <w:r w:rsidR="00B31ADC">
        <w:rPr>
          <w:rFonts w:asciiTheme="majorHAnsi" w:hAnsiTheme="majorHAnsi"/>
        </w:rPr>
        <w:t>d</w:t>
      </w:r>
      <w:r w:rsidR="00B31ADC" w:rsidRPr="00F460A5">
        <w:rPr>
          <w:rFonts w:asciiTheme="majorHAnsi" w:hAnsiTheme="majorHAnsi"/>
        </w:rPr>
        <w:t xml:space="preserve"> as a</w:t>
      </w:r>
      <w:r w:rsidR="00B948F7">
        <w:rPr>
          <w:rFonts w:asciiTheme="majorHAnsi" w:hAnsiTheme="majorHAnsi"/>
        </w:rPr>
        <w:t>n Environmental</w:t>
      </w:r>
      <w:r w:rsidR="00B31ADC" w:rsidRPr="00F460A5">
        <w:rPr>
          <w:rFonts w:asciiTheme="majorHAnsi" w:hAnsiTheme="majorHAnsi"/>
        </w:rPr>
        <w:t xml:space="preserve"> rep</w:t>
      </w:r>
      <w:r w:rsidR="00B31ADC">
        <w:rPr>
          <w:rFonts w:asciiTheme="majorHAnsi" w:hAnsiTheme="majorHAnsi"/>
        </w:rPr>
        <w:t>,</w:t>
      </w:r>
      <w:r w:rsidR="00B31ADC" w:rsidRPr="00F460A5">
        <w:rPr>
          <w:rFonts w:asciiTheme="majorHAnsi" w:hAnsiTheme="majorHAnsi"/>
        </w:rPr>
        <w:t xml:space="preserve"> it must be a</w:t>
      </w:r>
      <w:r w:rsidR="00B948F7">
        <w:rPr>
          <w:rFonts w:asciiTheme="majorHAnsi" w:hAnsiTheme="majorHAnsi"/>
        </w:rPr>
        <w:t>n Environmental</w:t>
      </w:r>
      <w:r w:rsidR="00B31ADC" w:rsidRPr="00F460A5">
        <w:rPr>
          <w:rFonts w:asciiTheme="majorHAnsi" w:hAnsiTheme="majorHAnsi"/>
        </w:rPr>
        <w:t xml:space="preserve"> group nominating you</w:t>
      </w:r>
      <w:r w:rsidR="00B31ADC">
        <w:rPr>
          <w:rFonts w:asciiTheme="majorHAnsi" w:hAnsiTheme="majorHAnsi"/>
        </w:rPr>
        <w:t xml:space="preserve"> (similarly for Social Inclusion and </w:t>
      </w:r>
      <w:r w:rsidR="00B948F7">
        <w:rPr>
          <w:rFonts w:asciiTheme="majorHAnsi" w:hAnsiTheme="majorHAnsi"/>
        </w:rPr>
        <w:t>Community/Voluntary</w:t>
      </w:r>
      <w:r w:rsidR="00B31ADC">
        <w:rPr>
          <w:rFonts w:asciiTheme="majorHAnsi" w:hAnsiTheme="majorHAnsi"/>
        </w:rPr>
        <w:t xml:space="preserve"> reps).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DC29E0">
        <w:rPr>
          <w:rFonts w:asciiTheme="majorHAnsi" w:hAnsiTheme="majorHAnsi"/>
          <w:b/>
          <w:lang w:val="en-IE"/>
        </w:rPr>
        <w:t>Friday 11</w:t>
      </w:r>
      <w:r w:rsidR="00DC29E0" w:rsidRPr="00DC29E0">
        <w:rPr>
          <w:rFonts w:asciiTheme="majorHAnsi" w:hAnsiTheme="majorHAnsi"/>
          <w:b/>
          <w:vertAlign w:val="superscript"/>
          <w:lang w:val="en-IE"/>
        </w:rPr>
        <w:t>th</w:t>
      </w:r>
      <w:r w:rsidR="00412ECB">
        <w:rPr>
          <w:rFonts w:asciiTheme="majorHAnsi" w:hAnsiTheme="majorHAnsi"/>
          <w:b/>
          <w:lang w:val="en-IE"/>
        </w:rPr>
        <w:t xml:space="preserve"> 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E38DD"/>
    <w:rsid w:val="002345F7"/>
    <w:rsid w:val="00265B71"/>
    <w:rsid w:val="00267F9C"/>
    <w:rsid w:val="002D0A49"/>
    <w:rsid w:val="002F7E7B"/>
    <w:rsid w:val="003A4197"/>
    <w:rsid w:val="00412ECB"/>
    <w:rsid w:val="004615A8"/>
    <w:rsid w:val="005338E3"/>
    <w:rsid w:val="00601BFC"/>
    <w:rsid w:val="00681136"/>
    <w:rsid w:val="00692D4C"/>
    <w:rsid w:val="00770459"/>
    <w:rsid w:val="007C3AB5"/>
    <w:rsid w:val="009E5657"/>
    <w:rsid w:val="009E7898"/>
    <w:rsid w:val="00A0742D"/>
    <w:rsid w:val="00AE2C62"/>
    <w:rsid w:val="00B31ADC"/>
    <w:rsid w:val="00B7408D"/>
    <w:rsid w:val="00B870A3"/>
    <w:rsid w:val="00B948F7"/>
    <w:rsid w:val="00BE75F7"/>
    <w:rsid w:val="00BF0AAB"/>
    <w:rsid w:val="00D21EAA"/>
    <w:rsid w:val="00D3237F"/>
    <w:rsid w:val="00D43AB4"/>
    <w:rsid w:val="00D73A6D"/>
    <w:rsid w:val="00DC1508"/>
    <w:rsid w:val="00DC29E0"/>
    <w:rsid w:val="00DE6146"/>
    <w:rsid w:val="00E36206"/>
    <w:rsid w:val="00E50853"/>
    <w:rsid w:val="00EF6CBB"/>
    <w:rsid w:val="00F02CFA"/>
    <w:rsid w:val="00F460A5"/>
    <w:rsid w:val="00F56EB2"/>
    <w:rsid w:val="00F6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5</cp:revision>
  <cp:lastPrinted>2018-05-24T08:29:00Z</cp:lastPrinted>
  <dcterms:created xsi:type="dcterms:W3CDTF">2019-09-12T12:54:00Z</dcterms:created>
  <dcterms:modified xsi:type="dcterms:W3CDTF">2019-09-23T09:03:00Z</dcterms:modified>
</cp:coreProperties>
</file>